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5A" w:rsidRPr="00BF613D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BF613D">
        <w:rPr>
          <w:rFonts w:ascii="Times New Roman" w:hAnsi="Times New Roman" w:cs="Times New Roman"/>
          <w:b/>
          <w:sz w:val="36"/>
          <w:szCs w:val="36"/>
        </w:rPr>
        <w:t>Комплексно-тематический план образовательной работы</w:t>
      </w:r>
    </w:p>
    <w:p w:rsidR="00674D5A" w:rsidRPr="00BF613D" w:rsidRDefault="00BF613D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BF613D">
        <w:rPr>
          <w:rFonts w:ascii="Times New Roman" w:hAnsi="Times New Roman" w:cs="Times New Roman"/>
          <w:b/>
          <w:sz w:val="36"/>
          <w:szCs w:val="36"/>
        </w:rPr>
        <w:t>в группе</w:t>
      </w:r>
      <w:r w:rsidR="00674D5A" w:rsidRPr="00BF613D">
        <w:rPr>
          <w:rFonts w:ascii="Times New Roman" w:hAnsi="Times New Roman" w:cs="Times New Roman"/>
          <w:b/>
          <w:sz w:val="36"/>
          <w:szCs w:val="36"/>
        </w:rPr>
        <w:t xml:space="preserve">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«Здравствуй детский сад!»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>
        <w:rPr>
          <w:rFonts w:ascii="Times New Roman" w:hAnsi="Times New Roman" w:cs="Times New Roman"/>
          <w:sz w:val="24"/>
          <w:szCs w:val="24"/>
        </w:rPr>
        <w:t>1 – 4 неделя</w:t>
      </w:r>
      <w:r w:rsidRPr="00674D5A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создание фотоальбома «Вот какие мы большие!»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Адаптировать детей к условиям детского сада. Познакомить с детским садом, как ближайшим социальным окружением ребенка. Познакомить с детьми, воспитателями. Способствовать формированию положительных эмоций по отношению к детскому саду, воспитателям, детям.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Развивать представления о положительных сторонах детского сада, его общности с домом и отличиях от домашней обстановки.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представлений о формах и способах приветствий, культуры поведения, желания и умения устанавливать положительные взаимоотношения с людьми.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342"/>
        <w:gridCol w:w="2375"/>
        <w:gridCol w:w="2161"/>
        <w:gridCol w:w="2126"/>
        <w:gridCol w:w="1725"/>
        <w:gridCol w:w="1960"/>
      </w:tblGrid>
      <w:tr w:rsidR="00BF613D" w:rsidRPr="00674D5A" w:rsidTr="00BF613D">
        <w:tc>
          <w:tcPr>
            <w:tcW w:w="216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42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7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6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12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2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96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16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342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«Кто такой и что делает», «Это что и для чего», «кто что любит»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езопасность в нашей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равила поведения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, песенки, прибаутки.</w:t>
            </w:r>
          </w:p>
        </w:tc>
        <w:tc>
          <w:tcPr>
            <w:tcW w:w="237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«Поездка на машине в страну добрых поступков» - развлечение. «Пожалеем Зайку».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помощь в наведении порядка в группе.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«Таинственные отпечатки», «Волшебные узоры»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. упражнение «Где позвонили?», «Кто что услышит»</w:t>
            </w:r>
          </w:p>
        </w:tc>
        <w:tc>
          <w:tcPr>
            <w:tcW w:w="212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Погремушечка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, играй», «Проползи в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2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«К нам пришёл Петрушка», «Покатаем наших друзей», «Беги ко мне», «Пузырь»</w:t>
            </w:r>
          </w:p>
        </w:tc>
        <w:tc>
          <w:tcPr>
            <w:tcW w:w="196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16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729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детском саде, иллюстративного материала.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 Внесение пирамидок и матрёшек.</w:t>
            </w:r>
          </w:p>
        </w:tc>
        <w:tc>
          <w:tcPr>
            <w:tcW w:w="196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3D" w:rsidRDefault="00BF613D" w:rsidP="0067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Родительское собрание «Адаптация ребёнка в детском саду», «Особенности развития детей раннего возраста». Индивидуальные консультации по возникающим вопросам. Анкетирование родителей с целью выявления индивидуальных особенностей детей.</w:t>
      </w:r>
    </w:p>
    <w:p w:rsidR="00674D5A" w:rsidRPr="00674D5A" w:rsidRDefault="00674D5A" w:rsidP="00BF6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BF61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«Дикие животные»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Pr="00674D5A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3 неделя октября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развлечение «Кто, кто в теремочке живёт»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представлений о диких животных. Формировать словарь по теме (названия животных: медведь, лиса, заяц; части тела животных: лапы, хвост, уши). Уточнение звукопроизношение в звукоподражаниях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Формировать умение соотносить предмет с его словесным обозначением.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2549"/>
        <w:gridCol w:w="2396"/>
        <w:gridCol w:w="1969"/>
        <w:gridCol w:w="1925"/>
        <w:gridCol w:w="1708"/>
        <w:gridCol w:w="1977"/>
      </w:tblGrid>
      <w:tr w:rsidR="00BF613D" w:rsidRPr="00674D5A" w:rsidTr="00BF613D">
        <w:tc>
          <w:tcPr>
            <w:tcW w:w="2326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9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6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69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925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08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977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32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49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абота с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упной мозаикой, «Найди отличия»,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«Кто где живёт», «Едем в лес», «Что делают животные».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Безопасность: Ребёнок и животные.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рус. нар. сказка «Теремок», С.Маршак «Детки в клетке»</w:t>
            </w:r>
          </w:p>
        </w:tc>
        <w:tc>
          <w:tcPr>
            <w:tcW w:w="239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«Пожалеем зайку», «У Мишки день рождения»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рассказ воспитателя о людях ухаживающих за животными в зоопарке.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творчество: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Музыка: Имитационные движения под музыку.</w:t>
            </w:r>
          </w:p>
        </w:tc>
        <w:tc>
          <w:tcPr>
            <w:tcW w:w="192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во бору» Пальчиковая игра «Зайка и ушки»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Зайка серенький сидит» - речь и движение</w:t>
            </w:r>
          </w:p>
        </w:tc>
        <w:tc>
          <w:tcPr>
            <w:tcW w:w="1977" w:type="dxa"/>
          </w:tcPr>
          <w:p w:rsidR="00BF613D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32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547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животных, иллюстративного материала.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</w:t>
            </w:r>
          </w:p>
        </w:tc>
        <w:tc>
          <w:tcPr>
            <w:tcW w:w="197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D5A" w:rsidRPr="00674D5A" w:rsidRDefault="00674D5A" w:rsidP="00674D5A">
      <w:pPr>
        <w:spacing w:after="0" w:line="240" w:lineRule="auto"/>
        <w:ind w:left="-43"/>
        <w:jc w:val="both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Консультация «Развивающий предметный мир». Формирование наглядно- информационного материала «Как одеть ребёнка по погоде».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«Осень» (некоторые приметы осени, овощи, фрукты</w:t>
      </w:r>
      <w:bookmarkStart w:id="0" w:name="_GoBack"/>
      <w:bookmarkEnd w:id="0"/>
      <w:r w:rsidR="00712D81">
        <w:rPr>
          <w:rFonts w:ascii="Times New Roman" w:hAnsi="Times New Roman" w:cs="Times New Roman"/>
          <w:sz w:val="24"/>
          <w:szCs w:val="24"/>
        </w:rPr>
        <w:t>)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1F1C60">
        <w:rPr>
          <w:rFonts w:ascii="Times New Roman" w:hAnsi="Times New Roman" w:cs="Times New Roman"/>
          <w:sz w:val="24"/>
          <w:szCs w:val="24"/>
        </w:rPr>
        <w:t>4 неделя октября – 2</w:t>
      </w:r>
      <w:r w:rsidRPr="00674D5A">
        <w:rPr>
          <w:rFonts w:ascii="Times New Roman" w:hAnsi="Times New Roman" w:cs="Times New Roman"/>
          <w:sz w:val="24"/>
          <w:szCs w:val="24"/>
        </w:rPr>
        <w:t xml:space="preserve"> </w:t>
      </w:r>
      <w:r w:rsidR="001F1C60">
        <w:rPr>
          <w:rFonts w:ascii="Times New Roman" w:hAnsi="Times New Roman" w:cs="Times New Roman"/>
          <w:sz w:val="24"/>
          <w:szCs w:val="24"/>
        </w:rPr>
        <w:t xml:space="preserve">неделя </w:t>
      </w:r>
      <w:r w:rsidRPr="00674D5A">
        <w:rPr>
          <w:rFonts w:ascii="Times New Roman" w:hAnsi="Times New Roman" w:cs="Times New Roman"/>
          <w:sz w:val="24"/>
          <w:szCs w:val="24"/>
        </w:rPr>
        <w:t>ноября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«Осень в гости к нам пришла» музыкальное развлечение.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eastAsia="Lucida Sans Unicode" w:hAnsi="Times New Roman" w:cs="Times New Roman"/>
          <w:sz w:val="24"/>
          <w:szCs w:val="24"/>
          <w:lang w:bidi="en-US"/>
        </w:rPr>
        <w:t>Формировать элементарные представления об осени, об овощах и фруктах. Знакомство с обобщающими понятиями «овощи», «фрукты». Дать первичные представления о сборе урожая. Различение овощей и фруктов на ощупь и на вкус.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 xml:space="preserve">Создание у детей радостного настроения, вызывать желание играть вместе с педагогом. Формирование представления «один», «много», находить один и много предметов на картинке, в окружающей обстановке.  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Воспитывать интерес и положительное отношение к рисованию, развитие мелкой моторики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Развивать слуховое внимание.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531"/>
        <w:gridCol w:w="2390"/>
        <w:gridCol w:w="2080"/>
        <w:gridCol w:w="1843"/>
        <w:gridCol w:w="1814"/>
        <w:gridCol w:w="1871"/>
      </w:tblGrid>
      <w:tr w:rsidR="00BF613D" w:rsidRPr="00674D5A" w:rsidTr="00BF613D">
        <w:tc>
          <w:tcPr>
            <w:tcW w:w="2321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31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0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80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814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871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32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3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Развлечение «Что нам осень подарила?»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Выставка детского творчества - плакат с самыми красивыми из собранных листьев.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«Как вести себя на улице»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239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«Петрушка снова у нас в гостях», «Цветное лото» (красный и жёлтый цвет)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Сбор листьев для осеннего букета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Безопасность: Правила поведения на улице.</w:t>
            </w:r>
          </w:p>
        </w:tc>
        <w:tc>
          <w:tcPr>
            <w:tcW w:w="208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творчество: Лепка «Яблочки на тарелочке»,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Аппликация «Ковёр из листьев»</w:t>
            </w:r>
          </w:p>
          <w:p w:rsidR="00BF613D" w:rsidRPr="00674D5A" w:rsidRDefault="00BF613D" w:rsidP="00674D5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Музыка: «Осень в гости к нам пришла» музыкальное развлечение.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или дождик?»</w:t>
            </w:r>
          </w:p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«Сдуй пушинки с одуванчика», «Сравни картинки», «Узнай на вкус», «Узнай на ощупь», «Один-много»</w:t>
            </w:r>
          </w:p>
        </w:tc>
        <w:tc>
          <w:tcPr>
            <w:tcW w:w="187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32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658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фруктах, овощах, осени. Внесение иллюстративного материала, картин, репродукций для рассматривания.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</w:t>
            </w:r>
          </w:p>
        </w:tc>
        <w:tc>
          <w:tcPr>
            <w:tcW w:w="187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3D" w:rsidRDefault="00BF613D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«Осень в гости к нам пришла» музыкальное развлечение. Оформление наглядно-информационного</w:t>
      </w:r>
      <w:r w:rsidR="00BF613D">
        <w:rPr>
          <w:rFonts w:ascii="Times New Roman" w:hAnsi="Times New Roman" w:cs="Times New Roman"/>
          <w:sz w:val="24"/>
          <w:szCs w:val="24"/>
        </w:rPr>
        <w:t xml:space="preserve"> </w:t>
      </w:r>
      <w:r w:rsidRPr="00674D5A">
        <w:rPr>
          <w:rFonts w:ascii="Times New Roman" w:hAnsi="Times New Roman" w:cs="Times New Roman"/>
          <w:sz w:val="24"/>
          <w:szCs w:val="24"/>
        </w:rPr>
        <w:t>материала «Одарённость в раннем возрасте».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«Мой дом» (мебель, посуда)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 </w:t>
      </w:r>
      <w:r w:rsidR="001F1C60">
        <w:rPr>
          <w:rFonts w:ascii="Times New Roman" w:hAnsi="Times New Roman" w:cs="Times New Roman"/>
          <w:sz w:val="24"/>
          <w:szCs w:val="24"/>
        </w:rPr>
        <w:t>3 – 4 неделя</w:t>
      </w:r>
      <w:r w:rsidRPr="00674D5A">
        <w:rPr>
          <w:rFonts w:ascii="Times New Roman" w:hAnsi="Times New Roman" w:cs="Times New Roman"/>
          <w:sz w:val="24"/>
          <w:szCs w:val="24"/>
        </w:rPr>
        <w:t xml:space="preserve"> ноября 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Выставка детских работ.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представлений о некоторых предметах мебели, посуде, их назначении, называние разных предметов мебели,  посуды и их детали.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Сравнение предметов по величине, обозначение результата сравнения словами «большой», «маленький».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Развитие ручной моторики, точности движений, умения визуально контролировать и координировать свои действия.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2735"/>
        <w:gridCol w:w="2398"/>
        <w:gridCol w:w="2024"/>
        <w:gridCol w:w="1843"/>
        <w:gridCol w:w="1559"/>
        <w:gridCol w:w="1984"/>
      </w:tblGrid>
      <w:tr w:rsidR="00BF613D" w:rsidRPr="00674D5A" w:rsidTr="00BF613D">
        <w:tc>
          <w:tcPr>
            <w:tcW w:w="2307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735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8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24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30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73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оказ сказки «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«Четвёртый лишний»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(3 кубика красных и 1 жёлтый</w:t>
            </w:r>
            <w:proofErr w:type="gram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«Собери картинку», «Узнай по силуэту», конструирование мебели из кубиков о обыгрывание построек.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Безопасность: Ребёнок дома (балкон, открытое окно) «Хорошо или плохо»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«Сделай то, что я скажу»,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. игра «Чего не стало?», «Где спрятался мишка», «В гостях у медведя Миши»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индивидуальные поручения.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творчество: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упражнение «Где позвонили?», «Кто что услышит»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</w:tc>
        <w:tc>
          <w:tcPr>
            <w:tcW w:w="1843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Пальчиковая игра «Стульчики», «Зайчик в домике»</w:t>
            </w:r>
          </w:p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«Четвёртый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мишний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», «Большой-маленький»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«Фигуры в домиках»</w:t>
            </w:r>
          </w:p>
        </w:tc>
        <w:tc>
          <w:tcPr>
            <w:tcW w:w="1984" w:type="dxa"/>
          </w:tcPr>
          <w:p w:rsidR="00BF613D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30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559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по теме.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теме, иллюстративного материала.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кукольной посуды, мебели, пластмассового напольного конструктора.</w:t>
            </w:r>
          </w:p>
        </w:tc>
        <w:tc>
          <w:tcPr>
            <w:tcW w:w="1984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3D" w:rsidRDefault="00BF613D" w:rsidP="00674D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Консультация для родителей «Прививка – это серьёзно!»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«Зима хрустальная, Новогодний праздник»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1F1C60">
        <w:rPr>
          <w:rFonts w:ascii="Times New Roman" w:hAnsi="Times New Roman" w:cs="Times New Roman"/>
          <w:sz w:val="24"/>
          <w:szCs w:val="24"/>
        </w:rPr>
        <w:t>1 – 4 неделя декабря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Новогодний карнавал.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Расширять представления о зиме, сезонных изменениях в природе. Формировать представления о безопасном поведении зимой; исследовательский и познавательный интерес в ходе экспериментальной деятельности. Знакомство с зелёным цветом.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Новом годе,  как  веселом и добром празднике (утренники; новогодние спектакли; сказки; каникулы;  совместные с семьей новогодние развлечения и поездки; пожелания счастья, здоровья, добра;  поздравления и подарки).  Формирование умений доставлять радость </w:t>
      </w:r>
      <w:r w:rsidR="00BF613D" w:rsidRPr="00674D5A">
        <w:rPr>
          <w:rFonts w:ascii="Times New Roman" w:hAnsi="Times New Roman" w:cs="Times New Roman"/>
          <w:sz w:val="24"/>
          <w:szCs w:val="24"/>
        </w:rPr>
        <w:t>близким и</w:t>
      </w:r>
      <w:r w:rsidRPr="00674D5A">
        <w:rPr>
          <w:rFonts w:ascii="Times New Roman" w:hAnsi="Times New Roman" w:cs="Times New Roman"/>
          <w:sz w:val="24"/>
          <w:szCs w:val="24"/>
        </w:rPr>
        <w:t xml:space="preserve"> благодарить за новогодние сюрпризы и подарки.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2822"/>
        <w:gridCol w:w="2207"/>
        <w:gridCol w:w="1980"/>
        <w:gridCol w:w="1701"/>
        <w:gridCol w:w="1630"/>
        <w:gridCol w:w="2056"/>
      </w:tblGrid>
      <w:tr w:rsidR="00BF613D" w:rsidRPr="00674D5A" w:rsidTr="00BF613D">
        <w:tc>
          <w:tcPr>
            <w:tcW w:w="2313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22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07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0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01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630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56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313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822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Рассматривание ёлки (зелёный цвет), игра-экспериментирование «Опыт со снегом»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 в быту.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рассматривание зимних пейзажей, иллюстраций.</w:t>
            </w:r>
          </w:p>
        </w:tc>
        <w:tc>
          <w:tcPr>
            <w:tcW w:w="220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«Весело, весело встретим Новый год»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помощь в украшении группы к празднику.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Новогодний карнавал, «Песенка о ёлочке» Художественное творчество: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П. и. «Снежинки кружатся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«Огоньки на ёлке разные», «Один или много», «Цветное лото»</w:t>
            </w:r>
          </w:p>
        </w:tc>
        <w:tc>
          <w:tcPr>
            <w:tcW w:w="205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313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340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зиме, новогоднем празднике.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теме, иллюстративного материала для рассматривания.</w:t>
            </w:r>
          </w:p>
        </w:tc>
        <w:tc>
          <w:tcPr>
            <w:tcW w:w="2056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3D" w:rsidRDefault="00BF613D" w:rsidP="0067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Новогодний карнавал.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«Транспорт»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1F1C60">
        <w:rPr>
          <w:rFonts w:ascii="Times New Roman" w:hAnsi="Times New Roman" w:cs="Times New Roman"/>
          <w:sz w:val="24"/>
          <w:szCs w:val="24"/>
        </w:rPr>
        <w:t>2 – 3 неделя января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развлечение «Мы едем, едем, едем…»</w:t>
      </w:r>
      <w:r w:rsidRPr="00674D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D5A" w:rsidRPr="00674D5A" w:rsidRDefault="00674D5A" w:rsidP="00674D5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представлений о некоторых видах транспорта.</w:t>
      </w:r>
      <w:r w:rsidRPr="00674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Знакомить детей с элементарными правилами дорожного движения </w:t>
      </w:r>
      <w:r w:rsidR="00BF613D"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(улицу</w:t>
      </w: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можно переходить только на зелёный свет светофора), со светофором. Формирование представлений «много» и «один», учить находить один и много предметов в окружающей обстановке и на картинке. </w:t>
      </w:r>
    </w:p>
    <w:p w:rsidR="00674D5A" w:rsidRPr="00674D5A" w:rsidRDefault="00674D5A" w:rsidP="00674D5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Уточнение и расширение словаря по теме (машина, автобус, грузовик, колёса, руль, светофор, красный, жёлтый, зелёный, широкий, узкий, едет, везёт).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2565"/>
        <w:gridCol w:w="2207"/>
        <w:gridCol w:w="2090"/>
        <w:gridCol w:w="1843"/>
        <w:gridCol w:w="1637"/>
        <w:gridCol w:w="2049"/>
      </w:tblGrid>
      <w:tr w:rsidR="00BF613D" w:rsidRPr="00674D5A" w:rsidTr="00BF613D">
        <w:tc>
          <w:tcPr>
            <w:tcW w:w="2318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65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07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90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637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49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318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6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Конструирование из деревянных </w:t>
            </w:r>
            <w:proofErr w:type="gramStart"/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кубиков  «</w:t>
            </w:r>
            <w:proofErr w:type="gramEnd"/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Поезд», «Гараж для маши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ны», 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«Почему машинка не катится?» (из-за препятствия), Рассматривание игрушечной машины, макета светофора, конструирование «Гараж для машины», «Светофор», «Помощник на дороге».</w:t>
            </w:r>
          </w:p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«Вот поезд наш едет, колёса стучат»</w:t>
            </w:r>
          </w:p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равила поведения на улице.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индивидуальные поручения.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Аппликация «Колёса для машин» Рисование «Дорога  и светофор»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Выполнение ритмических упражнений.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</w:tc>
        <w:tc>
          <w:tcPr>
            <w:tcW w:w="1843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П. и. «Автомобили»,  «Птички и автомобили» 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1F1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Здоровье: </w:t>
            </w:r>
          </w:p>
        </w:tc>
        <w:tc>
          <w:tcPr>
            <w:tcW w:w="163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«В  машине, в машине шофер сидит, машина, машина идет, гудит».</w:t>
            </w:r>
          </w:p>
        </w:tc>
        <w:tc>
          <w:tcPr>
            <w:tcW w:w="2049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318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342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транспорте, улице.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деревянного конструктора, игрушечного светофора.</w:t>
            </w:r>
          </w:p>
        </w:tc>
        <w:tc>
          <w:tcPr>
            <w:tcW w:w="2049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3D" w:rsidRDefault="00BF613D" w:rsidP="00674D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Выставка информации для родителей группы «О правилах дорожного движения»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«Одежда, обувь»</w:t>
      </w:r>
    </w:p>
    <w:p w:rsidR="00674D5A" w:rsidRPr="001F1C60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Сроки:</w:t>
      </w:r>
      <w:r w:rsidR="001F1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C60" w:rsidRPr="001F1C60">
        <w:rPr>
          <w:rFonts w:ascii="Times New Roman" w:hAnsi="Times New Roman" w:cs="Times New Roman"/>
          <w:sz w:val="24"/>
          <w:szCs w:val="24"/>
        </w:rPr>
        <w:t xml:space="preserve">4 неделя января – 1 неделя февраля 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Создание коллективной работы.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одежде и обуви. Активизация словаря по теме «одежда», «обувь». Развитие речеслухового внимания. 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 xml:space="preserve">Развивать умение сравнивать предметы по цвету, выявлять закономерность в изменении цвета (красный, синий, жёлтый, зелёный). 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Развитие общей и мелкой моторики, продолжать учит выполнять движения по показу педагога, координируя движения с речью.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2546"/>
        <w:gridCol w:w="2207"/>
        <w:gridCol w:w="2102"/>
        <w:gridCol w:w="1701"/>
        <w:gridCol w:w="1560"/>
        <w:gridCol w:w="2268"/>
      </w:tblGrid>
      <w:tr w:rsidR="00BF613D" w:rsidRPr="00674D5A" w:rsidTr="00BF613D">
        <w:tc>
          <w:tcPr>
            <w:tcW w:w="2325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6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07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02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01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60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BF613D" w:rsidRPr="00674D5A" w:rsidRDefault="00BF613D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BF613D" w:rsidRPr="00674D5A" w:rsidTr="00BF613D">
        <w:trPr>
          <w:trHeight w:val="411"/>
        </w:trPr>
        <w:tc>
          <w:tcPr>
            <w:tcW w:w="232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46" w:type="dxa"/>
          </w:tcPr>
          <w:p w:rsidR="00BF613D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«Застёгиваем – расстегиваем», «Цветное лото»,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. упражнение «Чего не стало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?»,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орядок одевания на прогулку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</w:tc>
        <w:tc>
          <w:tcPr>
            <w:tcW w:w="2207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«Что купили Зине в магазине», лото «сезонная одежда»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помощь другим детям в одевании и раздевании.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 Рисование «Красивая рубашка», «Украсим сапожки», лепка «пуговицы»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Музыка: слушание музыки, восприятие музыкальных произведений.</w:t>
            </w:r>
          </w:p>
        </w:tc>
        <w:tc>
          <w:tcPr>
            <w:tcW w:w="1701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Речь и движение «Мы на пухлые ручонки…»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«Оденем куклу на прогулку», «Подбери рукавички к шапочке».</w:t>
            </w:r>
          </w:p>
        </w:tc>
        <w:tc>
          <w:tcPr>
            <w:tcW w:w="2268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3D" w:rsidRPr="00674D5A" w:rsidTr="00BF613D">
        <w:trPr>
          <w:trHeight w:val="337"/>
        </w:trPr>
        <w:tc>
          <w:tcPr>
            <w:tcW w:w="2325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116" w:type="dxa"/>
            <w:gridSpan w:val="5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одежде, обуви.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теме, иллюстраций, предметных картинок.</w:t>
            </w:r>
          </w:p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крупной мозаики.</w:t>
            </w:r>
          </w:p>
        </w:tc>
        <w:tc>
          <w:tcPr>
            <w:tcW w:w="2268" w:type="dxa"/>
          </w:tcPr>
          <w:p w:rsidR="00BF613D" w:rsidRPr="00674D5A" w:rsidRDefault="00BF613D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13D" w:rsidRDefault="00BF613D" w:rsidP="00674D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Консультация для родителей «Формирование игротеки. Маленькие гении дома»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«Семья»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1F1C60">
        <w:rPr>
          <w:rFonts w:ascii="Times New Roman" w:hAnsi="Times New Roman" w:cs="Times New Roman"/>
          <w:sz w:val="24"/>
          <w:szCs w:val="24"/>
        </w:rPr>
        <w:t>2 неделя февраля – 1 неделя марта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="00BF613D" w:rsidRPr="00674D5A">
        <w:rPr>
          <w:rFonts w:ascii="Times New Roman" w:hAnsi="Times New Roman" w:cs="Times New Roman"/>
          <w:sz w:val="24"/>
          <w:szCs w:val="24"/>
        </w:rPr>
        <w:t>Праздничный утренник,</w:t>
      </w:r>
      <w:r w:rsidRPr="00674D5A">
        <w:rPr>
          <w:rFonts w:ascii="Times New Roman" w:hAnsi="Times New Roman" w:cs="Times New Roman"/>
          <w:sz w:val="24"/>
          <w:szCs w:val="24"/>
        </w:rPr>
        <w:t xml:space="preserve"> посвящённый 8 марта.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  <w:lang w:bidi="en-US"/>
        </w:rPr>
        <w:t xml:space="preserve">Воспитывать внимательное отношение к родным и близким людям – отцу, дедушке, братику.  </w:t>
      </w:r>
      <w:r w:rsidRPr="00674D5A">
        <w:rPr>
          <w:rFonts w:ascii="Times New Roman" w:hAnsi="Times New Roman" w:cs="Times New Roman"/>
          <w:sz w:val="24"/>
          <w:szCs w:val="24"/>
        </w:rPr>
        <w:t>Воспитание чувства любви и уважения к женщине, желания помогать им, заботиться о них.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 xml:space="preserve">Повторение с детьми имён ближайших родственников.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550"/>
        <w:gridCol w:w="2419"/>
        <w:gridCol w:w="2029"/>
        <w:gridCol w:w="1843"/>
        <w:gridCol w:w="1679"/>
        <w:gridCol w:w="2006"/>
      </w:tblGrid>
      <w:tr w:rsidR="00C911AB" w:rsidRPr="00674D5A" w:rsidTr="00C911AB">
        <w:tc>
          <w:tcPr>
            <w:tcW w:w="2324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50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1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2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67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06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C911AB" w:rsidRPr="00674D5A" w:rsidTr="00C911AB">
        <w:trPr>
          <w:trHeight w:val="411"/>
        </w:trPr>
        <w:tc>
          <w:tcPr>
            <w:tcW w:w="2324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50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Фотовыставка – «Мой папа-дедушка, братишка», 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«Мама печёт блины», «Мама моет  посуду»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Отношение к больному человеку.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«Ладушки, ладушки…»</w:t>
            </w:r>
          </w:p>
        </w:tc>
        <w:tc>
          <w:tcPr>
            <w:tcW w:w="241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Оформление фото  стенда «Наши мамы», нанизываем бусы, рассматривание семейных фотографий.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помощь при уборке игрушек.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Безопасность: Безопасное поведение дома.</w:t>
            </w:r>
          </w:p>
        </w:tc>
        <w:tc>
          <w:tcPr>
            <w:tcW w:w="202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«Бусы для мамы», «Флажок для папы».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Музыка: Праздничный утренник, посвящённый 8 марта.</w:t>
            </w:r>
          </w:p>
        </w:tc>
        <w:tc>
          <w:tcPr>
            <w:tcW w:w="1843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Пальчиковая игра «Моя семья», «Наши алые цветочки»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лото «Семья. Что кому нужно?»</w:t>
            </w:r>
          </w:p>
        </w:tc>
        <w:tc>
          <w:tcPr>
            <w:tcW w:w="2006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C911AB" w:rsidRPr="00674D5A" w:rsidTr="00C911AB">
        <w:trPr>
          <w:trHeight w:val="337"/>
        </w:trPr>
        <w:tc>
          <w:tcPr>
            <w:tcW w:w="2324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520" w:type="dxa"/>
            <w:gridSpan w:val="5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в книжном уголке произведений о 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</w:t>
            </w:r>
          </w:p>
        </w:tc>
        <w:tc>
          <w:tcPr>
            <w:tcW w:w="2006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1AB" w:rsidRDefault="00C911AB" w:rsidP="0067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</w:t>
      </w:r>
      <w:r w:rsidR="00BF613D" w:rsidRPr="00674D5A">
        <w:rPr>
          <w:rFonts w:ascii="Times New Roman" w:hAnsi="Times New Roman" w:cs="Times New Roman"/>
          <w:sz w:val="24"/>
          <w:szCs w:val="24"/>
        </w:rPr>
        <w:t>Праздничный утренник,</w:t>
      </w:r>
      <w:r w:rsidRPr="00674D5A">
        <w:rPr>
          <w:rFonts w:ascii="Times New Roman" w:hAnsi="Times New Roman" w:cs="Times New Roman"/>
          <w:sz w:val="24"/>
          <w:szCs w:val="24"/>
        </w:rPr>
        <w:t xml:space="preserve"> посвящённый 8 марта.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«Игрушки»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1F1C60">
        <w:rPr>
          <w:rFonts w:ascii="Times New Roman" w:hAnsi="Times New Roman" w:cs="Times New Roman"/>
          <w:sz w:val="24"/>
          <w:szCs w:val="24"/>
        </w:rPr>
        <w:t>2 – 4 неделя марта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развлечение «Кто к нам пришёл?»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представлений об игрушках. Развивать словарь по теме, закреплять в активной речи обобщающее понятие «игрушки». Формирование умения рассматривать игрушку, отвечать на вопросы педагога. Складывание картинки из 2-4 частей (горизонтальный и вертикальный разрезы).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Развитие зрительного внимания, нахождение в окружающей обстановке предмет, нарисованный на картинке.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574"/>
        <w:gridCol w:w="2387"/>
        <w:gridCol w:w="2042"/>
        <w:gridCol w:w="1701"/>
        <w:gridCol w:w="1559"/>
        <w:gridCol w:w="2127"/>
      </w:tblGrid>
      <w:tr w:rsidR="00C911AB" w:rsidRPr="00674D5A" w:rsidTr="00C911AB">
        <w:tc>
          <w:tcPr>
            <w:tcW w:w="231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74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87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42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01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127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C911AB" w:rsidRPr="00674D5A" w:rsidTr="00C911AB">
        <w:trPr>
          <w:trHeight w:val="411"/>
        </w:trPr>
        <w:tc>
          <w:tcPr>
            <w:tcW w:w="231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74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Конструирование «Домики для кукол»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Игры: 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«Какая игрушка?»; «Предмет-форма», «Наш предмет имеет цвет», «Какой мяч больше»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«Почистим кукле зубки»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«Баю, баю,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баюшки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, пошли в гости к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заюшке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«Игрушки», </w:t>
            </w:r>
          </w:p>
        </w:tc>
        <w:tc>
          <w:tcPr>
            <w:tcW w:w="238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«У куклы день рождения», «Игрушки едут на поезде», «Я беру игрушку»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Труд: помощь при убирании игрушек.  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Рисование «Мячики», «Разноцветные шары», аппликация «Мой весёлый звонкий мяч…»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упражнение «Где позвонили?», «Кто что услышит» </w:t>
            </w:r>
          </w:p>
        </w:tc>
        <w:tc>
          <w:tcPr>
            <w:tcW w:w="1701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«Мячик, катись!», «Мячик, поскачи!».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«Рассмешим наши игрушки»  – игра</w:t>
            </w:r>
          </w:p>
        </w:tc>
        <w:tc>
          <w:tcPr>
            <w:tcW w:w="212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C911AB" w:rsidRPr="00674D5A" w:rsidTr="00C911AB">
        <w:trPr>
          <w:trHeight w:val="337"/>
        </w:trPr>
        <w:tc>
          <w:tcPr>
            <w:tcW w:w="231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263" w:type="dxa"/>
            <w:gridSpan w:val="5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игрушках.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теме, предметных и сюжетных картинок.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1AB" w:rsidRDefault="00C911AB" w:rsidP="0067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Консультация «Одеваемся сами»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«Весна»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861F4C">
        <w:rPr>
          <w:rFonts w:ascii="Times New Roman" w:hAnsi="Times New Roman" w:cs="Times New Roman"/>
          <w:sz w:val="24"/>
          <w:szCs w:val="24"/>
        </w:rPr>
        <w:t>1 – 2 неделя апреля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Создание коллективной работы «Весна»</w:t>
      </w:r>
    </w:p>
    <w:p w:rsidR="00674D5A" w:rsidRPr="00674D5A" w:rsidRDefault="00674D5A" w:rsidP="00674D5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Формировать элементарное представление о характерных признаках весны. Формирование словарного запаса по теме. </w:t>
      </w:r>
    </w:p>
    <w:p w:rsidR="00674D5A" w:rsidRPr="00674D5A" w:rsidRDefault="00674D5A" w:rsidP="00674D5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Закреплять умение создавать сюжетный рисунок, используя знакомые приёмы рисования. Уточнять знания основных цветов.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2542"/>
        <w:gridCol w:w="2394"/>
        <w:gridCol w:w="2063"/>
        <w:gridCol w:w="1843"/>
        <w:gridCol w:w="1559"/>
        <w:gridCol w:w="2268"/>
      </w:tblGrid>
      <w:tr w:rsidR="00C911AB" w:rsidRPr="00674D5A" w:rsidTr="00C911AB">
        <w:tc>
          <w:tcPr>
            <w:tcW w:w="2323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2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4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63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C911AB" w:rsidRPr="00674D5A" w:rsidTr="00C911AB">
        <w:trPr>
          <w:trHeight w:val="411"/>
        </w:trPr>
        <w:tc>
          <w:tcPr>
            <w:tcW w:w="2323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42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картинки», лото «Весна», «Собери мозаику»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Безопасность: Правила поведения на улице.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</w:tc>
        <w:tc>
          <w:tcPr>
            <w:tcW w:w="2394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Развлечение «Весеннее солнышко и пальчики».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помощь на участке.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Рисование коллективная работа «Весна»,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Музыка: хоровод «Веснянка», прослушивание музыкальных записей: голоса птиц, журчание ручья.</w:t>
            </w:r>
          </w:p>
        </w:tc>
        <w:tc>
          <w:tcPr>
            <w:tcW w:w="1843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П. и. «Солнце или дождик?», «Солнечные зайчики»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«Цветное лото», «Собери цветочек», «Большие и маленькие»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AB" w:rsidRPr="00674D5A" w:rsidTr="00C911AB">
        <w:trPr>
          <w:trHeight w:val="337"/>
        </w:trPr>
        <w:tc>
          <w:tcPr>
            <w:tcW w:w="2323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401" w:type="dxa"/>
            <w:gridSpan w:val="5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весне.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</w:t>
            </w:r>
          </w:p>
        </w:tc>
        <w:tc>
          <w:tcPr>
            <w:tcW w:w="2268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1AB" w:rsidRDefault="00C911AB" w:rsidP="00674D5A">
      <w:pPr>
        <w:spacing w:after="0" w:line="240" w:lineRule="auto"/>
        <w:ind w:left="-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ind w:left="-43"/>
        <w:jc w:val="both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Консультация «Как оздоровить детей»</w:t>
      </w: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«Я – человек»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="00861F4C">
        <w:rPr>
          <w:rFonts w:ascii="Times New Roman" w:hAnsi="Times New Roman" w:cs="Times New Roman"/>
          <w:sz w:val="24"/>
          <w:szCs w:val="24"/>
        </w:rPr>
        <w:t>3 – 4 неделя апреля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развлечение «Маленькие ножки бежали по дорожке»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представлений о физическом образе самого себя и сверстника. Формирование представлений о схеме собственного тела, различение понятий «мальчик-девочка», узнавание к какому полу относится сам ребёнок.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Формирование словаря по теме.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2520"/>
        <w:gridCol w:w="2217"/>
        <w:gridCol w:w="2037"/>
        <w:gridCol w:w="2158"/>
        <w:gridCol w:w="1716"/>
        <w:gridCol w:w="1885"/>
      </w:tblGrid>
      <w:tr w:rsidR="00C911AB" w:rsidRPr="00674D5A" w:rsidTr="00C911AB">
        <w:tc>
          <w:tcPr>
            <w:tcW w:w="2317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20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17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37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158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16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885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C911AB" w:rsidRPr="00674D5A" w:rsidTr="00C911AB">
        <w:trPr>
          <w:trHeight w:val="411"/>
        </w:trPr>
        <w:tc>
          <w:tcPr>
            <w:tcW w:w="231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20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«Маленькие ножки бежали по дорожке», «Покажи на кукле и на себе», 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езопасное поведение дома.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А.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</w:p>
        </w:tc>
        <w:tc>
          <w:tcPr>
            <w:tcW w:w="221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«Оденем куклу на прогулку», лото «Умывальные принадлежности»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«Заболел наш Петушок», «Водичка»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индивидуальные поручения.</w:t>
            </w:r>
          </w:p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творчество: 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. упражнение «Где позвонили?», «Кто что услышит»</w:t>
            </w:r>
          </w:p>
        </w:tc>
        <w:tc>
          <w:tcPr>
            <w:tcW w:w="2158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П. и. «Где же наши ручки» Пальчиковая игра «Ладонь-кулак», «Пальчики здороваются», речь и движение «Сладкоежка-медвежонок»</w:t>
            </w:r>
          </w:p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«Водичка», «Что это и для чего», беседа о частях тела, «Научим Мишку чистить зубы»,</w:t>
            </w:r>
          </w:p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AB" w:rsidRPr="00674D5A" w:rsidTr="00C911AB">
        <w:trPr>
          <w:trHeight w:val="337"/>
        </w:trPr>
        <w:tc>
          <w:tcPr>
            <w:tcW w:w="231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648" w:type="dxa"/>
            <w:gridSpan w:val="5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человеке.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</w:t>
            </w:r>
          </w:p>
        </w:tc>
        <w:tc>
          <w:tcPr>
            <w:tcW w:w="1885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1AB" w:rsidRDefault="00C911AB" w:rsidP="0067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</w:t>
      </w:r>
      <w:r w:rsidRPr="00674D5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Оформление выставки «Что мы можем» (совместно с родителями).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lastRenderedPageBreak/>
        <w:t>Комплексно-тематический план образовательной работы</w:t>
      </w:r>
    </w:p>
    <w:p w:rsidR="00674D5A" w:rsidRPr="00674D5A" w:rsidRDefault="00674D5A" w:rsidP="00674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в  группе раннего возраста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74D5A">
        <w:rPr>
          <w:rFonts w:ascii="Times New Roman" w:hAnsi="Times New Roman" w:cs="Times New Roman"/>
          <w:sz w:val="24"/>
          <w:szCs w:val="24"/>
        </w:rPr>
        <w:t>«Братья наши меньшие»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Сроки</w:t>
      </w:r>
      <w:r w:rsidR="00861F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1F4C" w:rsidRPr="00861F4C">
        <w:rPr>
          <w:rFonts w:ascii="Times New Roman" w:hAnsi="Times New Roman" w:cs="Times New Roman"/>
          <w:sz w:val="24"/>
          <w:szCs w:val="24"/>
        </w:rPr>
        <w:t>1 – 4 неделя мая</w:t>
      </w:r>
      <w:r w:rsidRPr="00674D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 w:rsidRPr="00674D5A">
        <w:rPr>
          <w:rFonts w:ascii="Times New Roman" w:hAnsi="Times New Roman" w:cs="Times New Roman"/>
          <w:sz w:val="24"/>
          <w:szCs w:val="24"/>
        </w:rPr>
        <w:t>Выставка детских работ.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74D5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674D5A">
        <w:rPr>
          <w:rFonts w:ascii="Times New Roman" w:hAnsi="Times New Roman" w:cs="Times New Roman"/>
          <w:sz w:val="24"/>
          <w:szCs w:val="24"/>
        </w:rPr>
        <w:t>Формирование первичных ценностных представлений о животных и птицах как «меньших братьях» человека.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Формировать умение рассматривать сюжетную картинку, отвечать по картине на вопросы педагога, развивать диалогическую речь, расширять словарь по теме.</w:t>
      </w:r>
    </w:p>
    <w:p w:rsidR="00674D5A" w:rsidRPr="00674D5A" w:rsidRDefault="00674D5A" w:rsidP="00674D5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4D5A">
        <w:rPr>
          <w:rFonts w:ascii="Times New Roman" w:hAnsi="Times New Roman" w:cs="Times New Roman"/>
          <w:sz w:val="24"/>
          <w:szCs w:val="24"/>
        </w:rPr>
        <w:t>Развитие слухового внимания.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532"/>
        <w:gridCol w:w="2207"/>
        <w:gridCol w:w="2120"/>
        <w:gridCol w:w="1843"/>
        <w:gridCol w:w="1799"/>
        <w:gridCol w:w="2028"/>
      </w:tblGrid>
      <w:tr w:rsidR="00C911AB" w:rsidRPr="00674D5A" w:rsidTr="00C911AB">
        <w:tc>
          <w:tcPr>
            <w:tcW w:w="2321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32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07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0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3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99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28" w:type="dxa"/>
          </w:tcPr>
          <w:p w:rsidR="00C911AB" w:rsidRPr="00674D5A" w:rsidRDefault="00C911AB" w:rsidP="004E07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C911AB" w:rsidRPr="00674D5A" w:rsidTr="00C911AB">
        <w:trPr>
          <w:trHeight w:val="411"/>
        </w:trPr>
        <w:tc>
          <w:tcPr>
            <w:tcW w:w="2321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 по образовательным областям</w:t>
            </w:r>
          </w:p>
        </w:tc>
        <w:tc>
          <w:tcPr>
            <w:tcW w:w="2532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«Игра с собачкой», «Отгадай, кто к нам пришёл», «Наши домашние животные», «Что  делают животные». «Собака со щенками»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Безопасность: контакты с животными.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И.Д.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«Цыплёнок и утёнок»</w:t>
            </w:r>
          </w:p>
        </w:tc>
        <w:tc>
          <w:tcPr>
            <w:tcW w:w="2207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«Где мои детки?», «Кто где живёт», «найди маме малыша», «Поручения»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Труд: рассказ воспитателя о ветеринарной службе.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Рисование «Нарисуй дорожку»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Музыка: Цикл песен на стихи А. </w:t>
            </w:r>
            <w:proofErr w:type="spellStart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«Бычок», «Лошадка».</w:t>
            </w:r>
          </w:p>
        </w:tc>
        <w:tc>
          <w:tcPr>
            <w:tcW w:w="1843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 xml:space="preserve"> П. и. «Кот Васька», Пальчиковая игра «Коготки»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1AB" w:rsidRPr="00674D5A" w:rsidRDefault="00C911AB" w:rsidP="00861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«Кто, кто в теремочке живет» - игра-развлечение, «Покатаемся на лошадке», «Разрезные картинки»</w:t>
            </w:r>
          </w:p>
        </w:tc>
        <w:tc>
          <w:tcPr>
            <w:tcW w:w="2028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C911AB" w:rsidRPr="00674D5A" w:rsidTr="00C911AB">
        <w:trPr>
          <w:trHeight w:val="337"/>
        </w:trPr>
        <w:tc>
          <w:tcPr>
            <w:tcW w:w="2321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0501" w:type="dxa"/>
            <w:gridSpan w:val="5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Выкладывание в книжном уголке произведений о домашних животных.</w:t>
            </w:r>
          </w:p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D5A">
              <w:rPr>
                <w:rFonts w:ascii="Times New Roman" w:hAnsi="Times New Roman" w:cs="Times New Roman"/>
                <w:sz w:val="24"/>
                <w:szCs w:val="24"/>
              </w:rPr>
              <w:t>Внесение дидактических игр по теме.</w:t>
            </w:r>
          </w:p>
        </w:tc>
        <w:tc>
          <w:tcPr>
            <w:tcW w:w="2028" w:type="dxa"/>
          </w:tcPr>
          <w:p w:rsidR="00C911AB" w:rsidRPr="00674D5A" w:rsidRDefault="00C911AB" w:rsidP="00674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1AB" w:rsidRDefault="00C911AB" w:rsidP="00674D5A">
      <w:pPr>
        <w:spacing w:after="0" w:line="240" w:lineRule="auto"/>
        <w:ind w:left="-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D5A" w:rsidRPr="00674D5A" w:rsidRDefault="00674D5A" w:rsidP="00674D5A">
      <w:pPr>
        <w:spacing w:after="0" w:line="240" w:lineRule="auto"/>
        <w:ind w:left="-43"/>
        <w:jc w:val="both"/>
        <w:rPr>
          <w:rFonts w:ascii="Times New Roman" w:hAnsi="Times New Roman" w:cs="Times New Roman"/>
          <w:sz w:val="24"/>
          <w:szCs w:val="24"/>
        </w:rPr>
      </w:pPr>
      <w:r w:rsidRPr="00674D5A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674D5A">
        <w:rPr>
          <w:rFonts w:ascii="Times New Roman" w:hAnsi="Times New Roman" w:cs="Times New Roman"/>
          <w:sz w:val="24"/>
          <w:szCs w:val="24"/>
        </w:rPr>
        <w:t xml:space="preserve"> Консультация «Почему ребёнку нужна игра» </w:t>
      </w:r>
    </w:p>
    <w:p w:rsidR="00674D5A" w:rsidRPr="00674D5A" w:rsidRDefault="00674D5A" w:rsidP="0067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9A5" w:rsidRPr="00674D5A" w:rsidRDefault="009A49A5" w:rsidP="0067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49A5" w:rsidRPr="00674D5A" w:rsidSect="00BF613D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74D5A"/>
    <w:rsid w:val="000D6A00"/>
    <w:rsid w:val="000E37E4"/>
    <w:rsid w:val="001F1C60"/>
    <w:rsid w:val="00674D5A"/>
    <w:rsid w:val="00712D81"/>
    <w:rsid w:val="00861F4C"/>
    <w:rsid w:val="009A49A5"/>
    <w:rsid w:val="00BF613D"/>
    <w:rsid w:val="00C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9F57C-2FAE-4A74-A1CD-F3EC9E84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7E4"/>
  </w:style>
  <w:style w:type="paragraph" w:styleId="3">
    <w:name w:val="heading 3"/>
    <w:basedOn w:val="a"/>
    <w:next w:val="a"/>
    <w:link w:val="30"/>
    <w:semiHidden/>
    <w:unhideWhenUsed/>
    <w:qFormat/>
    <w:rsid w:val="00674D5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4D5A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674D5A"/>
    <w:pPr>
      <w:tabs>
        <w:tab w:val="left" w:pos="709"/>
      </w:tabs>
      <w:suppressAutoHyphens/>
      <w:spacing w:after="120" w:line="276" w:lineRule="atLeast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674D5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2015-04-21T12:02:00Z</cp:lastPrinted>
  <dcterms:created xsi:type="dcterms:W3CDTF">2014-07-31T07:12:00Z</dcterms:created>
  <dcterms:modified xsi:type="dcterms:W3CDTF">2019-08-27T14:21:00Z</dcterms:modified>
</cp:coreProperties>
</file>